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F51F" w14:textId="4A702CE7" w:rsidR="000A3F22" w:rsidRPr="0052430D" w:rsidRDefault="000A3F22">
      <w:pPr>
        <w:rPr>
          <w:rFonts w:ascii="Calibri" w:hAnsi="Calibri" w:cs="Calibri"/>
          <w:noProof/>
          <w:sz w:val="28"/>
          <w:szCs w:val="28"/>
        </w:rPr>
      </w:pPr>
      <w:r>
        <w:rPr>
          <w:noProof/>
          <w:sz w:val="24"/>
        </w:rPr>
        <w:tab/>
      </w:r>
      <w:r>
        <w:rPr>
          <w:rFonts w:ascii="Comic Sans MS" w:hAnsi="Comic Sans MS"/>
          <w:noProof/>
          <w:sz w:val="28"/>
        </w:rPr>
        <w:tab/>
      </w:r>
      <w:r>
        <w:rPr>
          <w:rFonts w:ascii="Comic Sans MS" w:hAnsi="Comic Sans MS"/>
          <w:noProof/>
          <w:sz w:val="28"/>
        </w:rPr>
        <w:tab/>
      </w:r>
    </w:p>
    <w:p w14:paraId="24E6F520" w14:textId="0654A524" w:rsidR="000A3F22" w:rsidRPr="00821594" w:rsidRDefault="00A45FDA">
      <w:pPr>
        <w:rPr>
          <w:rFonts w:ascii="Calibri" w:hAnsi="Calibri" w:cs="Calibri"/>
          <w:b/>
          <w:noProof/>
          <w:sz w:val="32"/>
          <w:szCs w:val="32"/>
        </w:rPr>
      </w:pPr>
      <w:r w:rsidRPr="00821594">
        <w:rPr>
          <w:rFonts w:ascii="Calibri Light" w:hAnsi="Calibri Light" w:cs="Calibri Light"/>
          <w:b/>
          <w:noProof/>
          <w:sz w:val="32"/>
          <w:szCs w:val="32"/>
        </w:rPr>
        <w:t xml:space="preserve">                           </w:t>
      </w:r>
      <w:r w:rsidRPr="00821594">
        <w:rPr>
          <w:rFonts w:ascii="Calibri" w:hAnsi="Calibri" w:cs="Calibri"/>
          <w:b/>
          <w:noProof/>
          <w:sz w:val="32"/>
          <w:szCs w:val="32"/>
        </w:rPr>
        <w:t>E</w:t>
      </w:r>
      <w:r w:rsidR="000A3F22" w:rsidRPr="00821594">
        <w:rPr>
          <w:rFonts w:ascii="Calibri" w:hAnsi="Calibri" w:cs="Calibri"/>
          <w:b/>
          <w:noProof/>
          <w:sz w:val="32"/>
          <w:szCs w:val="32"/>
        </w:rPr>
        <w:t>l estado de consciencia en la narrativa</w:t>
      </w:r>
    </w:p>
    <w:p w14:paraId="14F601EA" w14:textId="3CB432CB" w:rsidR="00A45FDA" w:rsidRPr="00821594" w:rsidRDefault="00A45FDA">
      <w:pPr>
        <w:rPr>
          <w:rFonts w:ascii="Calibri Light" w:hAnsi="Calibri Light" w:cs="Calibri Light"/>
          <w:b/>
          <w:noProof/>
          <w:sz w:val="36"/>
          <w:szCs w:val="36"/>
        </w:rPr>
      </w:pPr>
    </w:p>
    <w:p w14:paraId="680D65D8" w14:textId="2DB3E8EF" w:rsidR="00A45FDA" w:rsidRPr="00821594" w:rsidRDefault="00A45FDA">
      <w:pPr>
        <w:rPr>
          <w:rFonts w:ascii="Calibri Light" w:hAnsi="Calibri Light" w:cs="Calibri Light"/>
          <w:b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noProof/>
          <w:sz w:val="24"/>
          <w:szCs w:val="24"/>
        </w:rPr>
        <w:t xml:space="preserve">                                                                                      </w:t>
      </w:r>
      <w:r w:rsidR="00821594" w:rsidRPr="00821594">
        <w:rPr>
          <w:rFonts w:ascii="Calibri Light" w:hAnsi="Calibri Light" w:cs="Calibri Light"/>
          <w:b/>
          <w:noProof/>
          <w:sz w:val="24"/>
          <w:szCs w:val="24"/>
        </w:rPr>
        <w:t xml:space="preserve">                           </w:t>
      </w:r>
      <w:r w:rsidRPr="00821594">
        <w:rPr>
          <w:rFonts w:ascii="Calibri Light" w:hAnsi="Calibri Light" w:cs="Calibri Light"/>
          <w:b/>
          <w:noProof/>
          <w:sz w:val="24"/>
          <w:szCs w:val="24"/>
        </w:rPr>
        <w:t xml:space="preserve">  Mónica Gómez</w:t>
      </w:r>
    </w:p>
    <w:p w14:paraId="24E6F521" w14:textId="77777777" w:rsidR="000A3F22" w:rsidRPr="00821594" w:rsidRDefault="000A3F22">
      <w:pPr>
        <w:rPr>
          <w:rFonts w:ascii="Calibri Light" w:hAnsi="Calibri Light" w:cs="Calibri Light"/>
          <w:b/>
          <w:noProof/>
          <w:sz w:val="24"/>
          <w:szCs w:val="24"/>
        </w:rPr>
      </w:pPr>
    </w:p>
    <w:p w14:paraId="24E6F522" w14:textId="5F64F808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La narrativa es una labor ardua, </w:t>
      </w:r>
      <w:r w:rsidR="00A530E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intensa</w:t>
      </w:r>
      <w:r w:rsidR="0052430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m</w:t>
      </w:r>
      <w:r w:rsidR="00A530E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ente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intelectual, en el </w:t>
      </w:r>
      <w:r w:rsidR="0052430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cual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nuestra consciencia</w:t>
      </w:r>
      <w:r w:rsidR="000E5711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 </w:t>
      </w:r>
      <w:r w:rsidR="00BA6ECE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más allá del bien y el mal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ingresa al campo de la obsesión p</w:t>
      </w:r>
      <w:r w:rsidR="00A530E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ara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conocer o descubrir un mundo que subyace bajo la realidad aparente, y que al parecer</w:t>
      </w:r>
      <w:r w:rsidR="00417929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nos revela mayores estados de conocimiento.</w:t>
      </w:r>
    </w:p>
    <w:p w14:paraId="24E6F523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24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De qué forma podría revelársenos, por ejemplo si nos dice: “la puerta es la que elige, no el hombre”.</w:t>
      </w:r>
    </w:p>
    <w:p w14:paraId="24E6F525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26" w14:textId="18D2AC5B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Para afirmar que el hombre es un sujeto del destino y que son las circunstancias las que lo eligen.</w:t>
      </w:r>
    </w:p>
    <w:p w14:paraId="24E6F527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28" w14:textId="4478B19B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Asimismo que entrega, da esta revelación a otros, en un acto que es, en el fondo</w:t>
      </w:r>
      <w:r w:rsidR="00C23FA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de comunicación, de establecer un vínculo </w:t>
      </w:r>
      <w:r w:rsidR="009460DD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con el otro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con la intensidad que la naturaleza del escritor desea, más allá de lo que permite</w:t>
      </w:r>
      <w:r w:rsidR="0082159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e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l lenguaje coloquial. </w:t>
      </w:r>
    </w:p>
    <w:p w14:paraId="24E6F529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2A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De que mejor manera se reclama la injusticia humana, por ejemplo, que con esta frase literaria  </w:t>
      </w:r>
    </w:p>
    <w:p w14:paraId="24E6F52B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2C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“Dios es más generoso que los hombres, y los medirá con otra medida”</w:t>
      </w:r>
    </w:p>
    <w:p w14:paraId="24E6F52D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   </w:t>
      </w:r>
    </w:p>
    <w:p w14:paraId="24E6F52E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“Da lo santo a los perros, echa tus perlas a tus puercos; lo importante es dar”</w:t>
      </w:r>
    </w:p>
    <w:p w14:paraId="24E6F52F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0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frase literaria que dice exactamente lo que es la generosidad en su esencia misma,</w:t>
      </w:r>
    </w:p>
    <w:p w14:paraId="24E6F531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2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o la nostalgia del amor, del saberse ausente ya del amor, de la tristeza infinita por ser de aquellos que no aman, no son amados, ni pueden vivir sin amor.</w:t>
      </w:r>
    </w:p>
    <w:p w14:paraId="24E6F533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4" w14:textId="77777777" w:rsidR="000A3F22" w:rsidRPr="00821594" w:rsidRDefault="008B5297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n:</w:t>
      </w:r>
    </w:p>
    <w:p w14:paraId="24E6F535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6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“Felices los amados y los amantes, y los que pueden prescindir del amor”.</w:t>
      </w:r>
    </w:p>
    <w:p w14:paraId="24E6F537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8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Los alcances de la frase literaria logran su esplendor en este trabajo meticuloso del saber y saberlo decir.</w:t>
      </w:r>
    </w:p>
    <w:p w14:paraId="24E6F539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A" w14:textId="2F8964E9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Cultura, pasión, sentido estético y oficio de escritor; la</w:t>
      </w:r>
      <w:r w:rsidR="00A45FD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s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clave</w:t>
      </w:r>
      <w:r w:rsidR="00A45FD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s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.</w:t>
      </w:r>
    </w:p>
    <w:p w14:paraId="24E6F53B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C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 narración, una voz profundamente humana, impersonal (va más allá de</w:t>
      </w:r>
      <w:r w:rsidR="002A1769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autor), la que tiene sus propias leyes y verosimilitud </w:t>
      </w:r>
      <w:r w:rsidR="002A1769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aún en lo más inverosímil</w:t>
      </w:r>
      <w:r w:rsidR="002A1769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 que cuenta una historia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lastRenderedPageBreak/>
        <w:t>que sucede en el espacio del imaginario, donde parecen coincidir el mundo de la prodigiosa memoria individual y colectiva (inconsciente colectivo y memoria ancestral), secretos celosamente guardados (experiencias, miedos, deseos), sanciones individuales y sociales (la cobardía propia y ajena, los fracasos, las derrotas), la realidad de los sueños y las pesadillas (deseos, temores), todo, en un esfuerzo por entender los mundos fragmentados de la realidad y recrearlos armónicamente en un universo.</w:t>
      </w:r>
    </w:p>
    <w:p w14:paraId="24E6F53D" w14:textId="77777777" w:rsidR="008B5297" w:rsidRPr="00821594" w:rsidRDefault="008B5297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3E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 habilidad o genialidad de este trabajo se refleja en la capacidad para interpretar el conocimiento anterior, componer y organizar estos universos con una lógica que sólo obedezca a sus propias leyes narrativas.</w:t>
      </w:r>
    </w:p>
    <w:p w14:paraId="24E6F53F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0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Narrativa - Cuento</w:t>
      </w:r>
    </w:p>
    <w:p w14:paraId="24E6F541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2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El cuento es un hecho digno de ser contado. </w:t>
      </w:r>
    </w:p>
    <w:p w14:paraId="24E6F543" w14:textId="77777777" w:rsidR="00A530E4" w:rsidRPr="00821594" w:rsidRDefault="00A530E4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Y esto depende de la forma como es contado .</w:t>
      </w:r>
    </w:p>
    <w:p w14:paraId="24E6F544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5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Se estructura en cuatro fases:</w:t>
      </w:r>
    </w:p>
    <w:p w14:paraId="24E6F546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A" w14:textId="44273193" w:rsidR="000A3F22" w:rsidRPr="00821594" w:rsidRDefault="000A3F22" w:rsidP="003E7D1A">
      <w:pPr>
        <w:ind w:left="1410"/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Introducción (se puede omitir)</w:t>
      </w:r>
      <w:r w:rsidR="00CA07E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BB0CE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p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resentación de fuerzas ordinarias</w:t>
      </w:r>
      <w:r w:rsidR="003E7D1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y extraordinarias (el asunto )</w:t>
      </w:r>
      <w:r w:rsidR="00CA07E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3E7D1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CA07E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o que hace la primera a la segunda </w:t>
      </w:r>
      <w:r w:rsidR="00CA07E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y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viceversa</w:t>
      </w:r>
      <w:r w:rsidR="003E7D1A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</w:t>
      </w:r>
      <w:r w:rsidR="00CA07E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el d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esenlace (se puede omitir).</w:t>
      </w:r>
    </w:p>
    <w:p w14:paraId="24E6F54B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C" w14:textId="77777777" w:rsidR="008B5297" w:rsidRPr="00821594" w:rsidRDefault="008B5297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4D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Las leyes del cuento son:</w:t>
      </w:r>
    </w:p>
    <w:p w14:paraId="24E6F54E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56" w14:textId="04E1BFFF" w:rsidR="000A3F22" w:rsidRPr="00821594" w:rsidRDefault="000A3F22" w:rsidP="00EA5BCD">
      <w:pPr>
        <w:ind w:left="1410"/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Tema</w:t>
      </w:r>
      <w:r w:rsidR="000940EF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 h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ilo narrativo</w:t>
      </w:r>
      <w:r w:rsidR="000940EF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t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ono</w:t>
      </w:r>
      <w:r w:rsidR="000940EF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p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ersonajes (a veces)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y el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nfoque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iterario</w:t>
      </w:r>
      <w:r w:rsidR="008B5297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.</w:t>
      </w:r>
    </w:p>
    <w:p w14:paraId="24E6F557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</w:p>
    <w:p w14:paraId="24E6F558" w14:textId="332EE5E7" w:rsidR="000A3F22" w:rsidRPr="00821594" w:rsidRDefault="008B5297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S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 realiza desde </w:t>
      </w:r>
      <w:r w:rsidR="00F70915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varios 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puntos de vista o miradas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del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universo a narrar:</w:t>
      </w:r>
    </w:p>
    <w:p w14:paraId="24E6F559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5C" w14:textId="030A91B0" w:rsidR="000A3F22" w:rsidRPr="00821594" w:rsidRDefault="000A3F22" w:rsidP="00533DE1">
      <w:pPr>
        <w:ind w:left="1410"/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Omniscente: lo sabe todo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o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m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irada de Dios</w:t>
      </w:r>
      <w:r w:rsidR="00F70915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p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rimera persona: el narrador como protagonista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yt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ercera persona: </w:t>
      </w:r>
      <w:r w:rsidR="00EA5BCD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el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narrador es el relator de un hecho que sucede.</w:t>
      </w:r>
    </w:p>
    <w:p w14:paraId="24E6F55D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5E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El cuento requiere de ingenio, o sea, de tener la capacidad de ver en hechos cotidianos, lo diferente. En ser un profundo observador del entorno, “</w:t>
      </w:r>
      <w:r w:rsidR="00A530E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existen hechos significativos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para hacer un cuento, depende como se trate”.</w:t>
      </w:r>
    </w:p>
    <w:p w14:paraId="24E6F55F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60" w14:textId="7760B8CD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 mirada dará un contenido</w:t>
      </w:r>
      <w:r w:rsidR="00C1697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la voz relatará una forma de decir</w:t>
      </w:r>
      <w:r w:rsidR="00C1697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un reflejo de extrañeza </w:t>
      </w:r>
      <w:r w:rsidR="00C1697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junto a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la mitología personal y secreta del autor, nos dará una visión </w:t>
      </w:r>
      <w:r w:rsidR="00B364CC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íntima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de su pensamiento;  el cuento será </w:t>
      </w:r>
      <w:r w:rsidR="00B364CC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el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resultado.</w:t>
      </w:r>
    </w:p>
    <w:p w14:paraId="24E6F561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65" w14:textId="16364BE6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En la Narrativa </w:t>
      </w:r>
      <w:r w:rsidR="00C1697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–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Novela</w:t>
      </w:r>
      <w:r w:rsidR="00C1697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o tono mayor dada su intensidad y extensión,</w:t>
      </w:r>
    </w:p>
    <w:p w14:paraId="24E6F566" w14:textId="2A7240ED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lastRenderedPageBreak/>
        <w:t>cualquier “cosa”, en el sentido de “todo posible objeto de pensamiento” es tema para ser relatado, depende, más que de los personajes y de las situaciones, de la trama o argumento que se cre</w:t>
      </w:r>
      <w:r w:rsidR="0000036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 que surge como resultado de un conflicto pasional</w:t>
      </w:r>
      <w:r w:rsidR="00B8029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o intenso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.</w:t>
      </w:r>
    </w:p>
    <w:p w14:paraId="24E6F567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68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Este género literario fue creado en Grecia por Luciano y en Roma por Petronio y Apuleyo.</w:t>
      </w:r>
    </w:p>
    <w:p w14:paraId="24E6F569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 secuencia clásica la plantea en tres etapas no necesariamente secuenciales:</w:t>
      </w:r>
    </w:p>
    <w:p w14:paraId="24E6F56A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6E" w14:textId="7B26FA8E" w:rsidR="000A3F22" w:rsidRPr="00821594" w:rsidRDefault="000A3F22" w:rsidP="009136A8">
      <w:pPr>
        <w:ind w:left="1410"/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Exposición del tema</w:t>
      </w:r>
      <w:r w:rsidR="0000036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B8029B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c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onflicto</w:t>
      </w:r>
      <w:r w:rsidR="00F822C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 </w:t>
      </w:r>
      <w:r w:rsidR="00821594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d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esenlace</w:t>
      </w:r>
      <w:r w:rsidR="009136A8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las que dependen de la propia libertad narrativa</w:t>
      </w:r>
      <w:r w:rsidR="009136A8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del autor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.</w:t>
      </w:r>
    </w:p>
    <w:p w14:paraId="24E6F56F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77" w14:textId="772880F2" w:rsidR="000A3F22" w:rsidRPr="00821594" w:rsidRDefault="000A3F22" w:rsidP="00FD4F79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Al igual que el cuento, el enfoque literario se realiza desde </w:t>
      </w:r>
      <w:r w:rsidR="00F822C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varias miradas</w:t>
      </w:r>
      <w:r w:rsidR="00F167B0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7357F2">
        <w:rPr>
          <w:rFonts w:ascii="Calibri Light" w:hAnsi="Calibri Light" w:cs="Calibri Light"/>
          <w:b/>
          <w:bCs/>
          <w:noProof/>
          <w:sz w:val="24"/>
          <w:szCs w:val="24"/>
        </w:rPr>
        <w:t>o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mniscente: el narrador sabe todo de todo</w:t>
      </w:r>
      <w:r w:rsidR="00F167B0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o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7357F2">
        <w:rPr>
          <w:rFonts w:ascii="Calibri Light" w:hAnsi="Calibri Light" w:cs="Calibri Light"/>
          <w:b/>
          <w:bCs/>
          <w:noProof/>
          <w:sz w:val="24"/>
          <w:szCs w:val="24"/>
        </w:rPr>
        <w:t>m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irada de Dios</w:t>
      </w:r>
      <w:r w:rsidR="00FD4F79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7357F2">
        <w:rPr>
          <w:rFonts w:ascii="Calibri Light" w:hAnsi="Calibri Light" w:cs="Calibri Light"/>
          <w:b/>
          <w:bCs/>
          <w:noProof/>
          <w:sz w:val="24"/>
          <w:szCs w:val="24"/>
        </w:rPr>
        <w:t>p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rimera persona: el narrador es </w:t>
      </w:r>
      <w:r w:rsidR="007357F2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el 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protagonista</w:t>
      </w:r>
      <w:r w:rsidR="00AB2A6B">
        <w:rPr>
          <w:rFonts w:ascii="Calibri Light" w:hAnsi="Calibri Light" w:cs="Calibri Light"/>
          <w:b/>
          <w:bCs/>
          <w:noProof/>
          <w:sz w:val="24"/>
          <w:szCs w:val="24"/>
        </w:rPr>
        <w:t>,</w:t>
      </w:r>
      <w:r w:rsidR="00FD4F79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y t</w:t>
      </w: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ercera persona: el narrador cuenta un hecho y sus consecuencias.</w:t>
      </w:r>
    </w:p>
    <w:p w14:paraId="24E6F578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79" w14:textId="076E8B29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El estilo de narrar, estará siempre más allá incluso de la literatura misma, las imágenes, la imaginación y el léxico serán el instrumento del arte del escritor y surgirá de la obra como la emanación de su más secreta identidad  al servicio de la palabra.</w:t>
      </w:r>
    </w:p>
    <w:p w14:paraId="24E6F57A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7D" w14:textId="74BAC692" w:rsidR="000A3F22" w:rsidRPr="00821594" w:rsidRDefault="009136A8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821594">
        <w:rPr>
          <w:rFonts w:ascii="Calibri Light" w:hAnsi="Calibri Light" w:cs="Calibri Light"/>
          <w:b/>
          <w:bCs/>
          <w:noProof/>
          <w:sz w:val="24"/>
          <w:szCs w:val="24"/>
        </w:rPr>
        <w:t>Así l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a narrativa es el triunfo del universo interior sobre la ausencia de valores reales del mundo exterior, documento que subyace bajo el texto oficial, el que toca </w:t>
      </w:r>
      <w:r w:rsidR="00752095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y perdura ve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rdaderamente la humanidad </w:t>
      </w:r>
      <w:r w:rsidR="00752095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del ser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, y que entre líneas</w:t>
      </w:r>
      <w:r w:rsidR="0033093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logra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articula</w:t>
      </w:r>
      <w:r w:rsidR="00330933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r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actos de libertad y estética </w:t>
      </w:r>
      <w:r w:rsidR="002479DD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  <w:r w:rsidR="00302039">
        <w:rPr>
          <w:rFonts w:ascii="Calibri Light" w:hAnsi="Calibri Light" w:cs="Calibri Light"/>
          <w:b/>
          <w:bCs/>
          <w:noProof/>
          <w:sz w:val="24"/>
          <w:szCs w:val="24"/>
        </w:rPr>
        <w:t>creando un mundo paralelo y perfecto</w:t>
      </w:r>
      <w:r w:rsidR="007B13C9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de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creación</w:t>
      </w:r>
      <w:r w:rsidR="00616756" w:rsidRPr="00821594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artística</w:t>
      </w:r>
      <w:r w:rsidR="000A3F22" w:rsidRPr="00821594">
        <w:rPr>
          <w:rFonts w:ascii="Calibri Light" w:hAnsi="Calibri Light" w:cs="Calibri Light"/>
          <w:b/>
          <w:bCs/>
          <w:noProof/>
          <w:sz w:val="24"/>
          <w:szCs w:val="24"/>
        </w:rPr>
        <w:t>.</w:t>
      </w:r>
    </w:p>
    <w:p w14:paraId="24E6F57E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7F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80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p w14:paraId="24E6F581" w14:textId="77777777" w:rsidR="000A3F22" w:rsidRPr="00821594" w:rsidRDefault="000A3F22">
      <w:pPr>
        <w:rPr>
          <w:rFonts w:ascii="Calibri Light" w:hAnsi="Calibri Light" w:cs="Calibri Light"/>
          <w:b/>
          <w:bCs/>
          <w:noProof/>
          <w:sz w:val="24"/>
          <w:szCs w:val="24"/>
        </w:rPr>
      </w:pPr>
    </w:p>
    <w:sectPr w:rsidR="000A3F22" w:rsidRPr="00821594" w:rsidSect="008B5297">
      <w:pgSz w:w="12242" w:h="15842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72CC"/>
    <w:multiLevelType w:val="singleLevel"/>
    <w:tmpl w:val="A82C29C8"/>
    <w:lvl w:ilvl="0">
      <w:start w:val="1"/>
      <w:numFmt w:val="lowerLetter"/>
      <w:lvlText w:val="%1) "/>
      <w:legacy w:legacy="1" w:legacySpace="0" w:legacyIndent="360"/>
      <w:lvlJc w:val="left"/>
      <w:pPr>
        <w:ind w:left="3552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 w15:restartNumberingAfterBreak="0">
    <w:nsid w:val="0EB84BE2"/>
    <w:multiLevelType w:val="singleLevel"/>
    <w:tmpl w:val="11F2F3E6"/>
    <w:lvl w:ilvl="0">
      <w:start w:val="1"/>
      <w:numFmt w:val="decimal"/>
      <w:lvlText w:val="%1. "/>
      <w:legacy w:legacy="1" w:legacySpace="0" w:legacyIndent="360"/>
      <w:lvlJc w:val="left"/>
      <w:pPr>
        <w:ind w:left="1770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2" w15:restartNumberingAfterBreak="0">
    <w:nsid w:val="0FB53804"/>
    <w:multiLevelType w:val="singleLevel"/>
    <w:tmpl w:val="11F2F3E6"/>
    <w:lvl w:ilvl="0">
      <w:start w:val="1"/>
      <w:numFmt w:val="decimal"/>
      <w:lvlText w:val="%1. "/>
      <w:legacy w:legacy="1" w:legacySpace="0" w:legacyIndent="360"/>
      <w:lvlJc w:val="left"/>
      <w:pPr>
        <w:ind w:left="1770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3" w15:restartNumberingAfterBreak="0">
    <w:nsid w:val="18826F86"/>
    <w:multiLevelType w:val="singleLevel"/>
    <w:tmpl w:val="701073B2"/>
    <w:lvl w:ilvl="0">
      <w:start w:val="3"/>
      <w:numFmt w:val="decimal"/>
      <w:lvlText w:val="%1. "/>
      <w:legacy w:legacy="1" w:legacySpace="0" w:legacyIndent="360"/>
      <w:lvlJc w:val="left"/>
      <w:pPr>
        <w:ind w:left="1773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4" w15:restartNumberingAfterBreak="0">
    <w:nsid w:val="1B7C14CC"/>
    <w:multiLevelType w:val="singleLevel"/>
    <w:tmpl w:val="11F2F3E6"/>
    <w:lvl w:ilvl="0">
      <w:start w:val="1"/>
      <w:numFmt w:val="decimal"/>
      <w:lvlText w:val="%1. "/>
      <w:legacy w:legacy="1" w:legacySpace="0" w:legacyIndent="360"/>
      <w:lvlJc w:val="left"/>
      <w:pPr>
        <w:ind w:left="1770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5" w15:restartNumberingAfterBreak="0">
    <w:nsid w:val="2DDC0E79"/>
    <w:multiLevelType w:val="singleLevel"/>
    <w:tmpl w:val="11F2F3E6"/>
    <w:lvl w:ilvl="0">
      <w:start w:val="1"/>
      <w:numFmt w:val="decimal"/>
      <w:lvlText w:val="%1. "/>
      <w:legacy w:legacy="1" w:legacySpace="0" w:legacyIndent="360"/>
      <w:lvlJc w:val="left"/>
      <w:pPr>
        <w:ind w:left="1770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6" w15:restartNumberingAfterBreak="0">
    <w:nsid w:val="737F1010"/>
    <w:multiLevelType w:val="singleLevel"/>
    <w:tmpl w:val="11F2F3E6"/>
    <w:lvl w:ilvl="0">
      <w:start w:val="1"/>
      <w:numFmt w:val="decimal"/>
      <w:lvlText w:val="%1. "/>
      <w:legacy w:legacy="1" w:legacySpace="0" w:legacyIndent="360"/>
      <w:lvlJc w:val="left"/>
      <w:pPr>
        <w:ind w:left="1770" w:hanging="360"/>
      </w:pPr>
      <w:rPr>
        <w:rFonts w:ascii="Comic Sans MS" w:hAnsi="Comic Sans MS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2D3"/>
    <w:rsid w:val="00000363"/>
    <w:rsid w:val="00031C9E"/>
    <w:rsid w:val="000940EF"/>
    <w:rsid w:val="000A3F22"/>
    <w:rsid w:val="000E5711"/>
    <w:rsid w:val="002479DD"/>
    <w:rsid w:val="002A1769"/>
    <w:rsid w:val="002B33A5"/>
    <w:rsid w:val="00302039"/>
    <w:rsid w:val="00330933"/>
    <w:rsid w:val="003E7D1A"/>
    <w:rsid w:val="00417929"/>
    <w:rsid w:val="0052430D"/>
    <w:rsid w:val="00533DE1"/>
    <w:rsid w:val="00616756"/>
    <w:rsid w:val="007357F2"/>
    <w:rsid w:val="00752095"/>
    <w:rsid w:val="007B13C9"/>
    <w:rsid w:val="00821594"/>
    <w:rsid w:val="008B5297"/>
    <w:rsid w:val="009136A8"/>
    <w:rsid w:val="009460DD"/>
    <w:rsid w:val="009B354C"/>
    <w:rsid w:val="00A45FDA"/>
    <w:rsid w:val="00A530E4"/>
    <w:rsid w:val="00AB2A6B"/>
    <w:rsid w:val="00AF5829"/>
    <w:rsid w:val="00B364CC"/>
    <w:rsid w:val="00B8029B"/>
    <w:rsid w:val="00BA6ECE"/>
    <w:rsid w:val="00BB0CED"/>
    <w:rsid w:val="00C1697B"/>
    <w:rsid w:val="00C23FAA"/>
    <w:rsid w:val="00CA07E7"/>
    <w:rsid w:val="00CA38B0"/>
    <w:rsid w:val="00CC3F08"/>
    <w:rsid w:val="00CC5199"/>
    <w:rsid w:val="00D643AF"/>
    <w:rsid w:val="00E21F68"/>
    <w:rsid w:val="00EA5BCD"/>
    <w:rsid w:val="00F167B0"/>
    <w:rsid w:val="00F70915"/>
    <w:rsid w:val="00F822C3"/>
    <w:rsid w:val="00FD32D3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E6F51B"/>
  <w15:chartTrackingRefBased/>
  <w15:docId w15:val="{456FBC5C-184D-4350-B6D3-C789629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de la consciencia y la visión del si-mismo y la sombra</vt:lpstr>
    </vt:vector>
  </TitlesOfParts>
  <Company>Soc. Constructora Génesis Ltd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de la consciencia y la visión del si-mismo y la sombra</dc:title>
  <dc:subject/>
  <dc:creator>Eduardo Rivas Chasco</dc:creator>
  <cp:keywords/>
  <dc:description/>
  <cp:lastModifiedBy>Mónica Gómez</cp:lastModifiedBy>
  <cp:revision>38</cp:revision>
  <cp:lastPrinted>2006-07-05T14:56:00Z</cp:lastPrinted>
  <dcterms:created xsi:type="dcterms:W3CDTF">2019-05-30T12:51:00Z</dcterms:created>
  <dcterms:modified xsi:type="dcterms:W3CDTF">2021-02-10T11:35:00Z</dcterms:modified>
</cp:coreProperties>
</file>